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himvy4rnreju" w:id="0"/>
      <w:bookmarkEnd w:id="0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5k76trp53qp" w:id="1"/>
      <w:bookmarkEnd w:id="1"/>
      <w:r w:rsidDel="00000000" w:rsidR="00000000" w:rsidRPr="00000000">
        <w:rPr>
          <w:sz w:val="32"/>
          <w:szCs w:val="32"/>
          <w:rtl w:val="0"/>
        </w:rPr>
        <w:t xml:space="preserve">Meeting Minutes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4/19/2022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In Attendance: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 Mike Linderman, Board Chair; Zach Hannum, Board Member; Eric Viviano, Vice Chair; Scott Rasor, Board Member; Preston Wenz, Superintendent; Jennifer McPherson, District Clerk; Others: Janaya Ingersoll, Marian Stonehocker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I. </w:t>
        <w:tab/>
        <w:t xml:space="preserve">Call to order </w:t>
      </w:r>
    </w:p>
    <w:p w:rsidR="00000000" w:rsidDel="00000000" w:rsidP="00000000" w:rsidRDefault="00000000" w:rsidRPr="00000000" w14:paraId="00000008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Mr. Linderman called to order the special meeting of the Trout Creek School Board at 6 pm on 4/12/2022 at Trout Creek School.</w:t>
      </w:r>
    </w:p>
    <w:p w:rsidR="00000000" w:rsidDel="00000000" w:rsidP="00000000" w:rsidRDefault="00000000" w:rsidRPr="00000000" w14:paraId="00000009">
      <w:pPr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II. </w:t>
        <w:tab/>
        <w:t xml:space="preserve">Pledge of Allegiance</w:t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 xml:space="preserve">Mr. Linderman led the Pledge of Allegiance.</w:t>
      </w:r>
    </w:p>
    <w:p w:rsidR="00000000" w:rsidDel="00000000" w:rsidP="00000000" w:rsidRDefault="00000000" w:rsidRPr="00000000" w14:paraId="0000000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</w:t>
        <w:tab/>
        <w:t xml:space="preserve">Recognition of Visitors/Public Comment</w:t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  <w:t xml:space="preserve">Mr. Linderman asked for public comment; none given.</w:t>
      </w:r>
    </w:p>
    <w:p w:rsidR="00000000" w:rsidDel="00000000" w:rsidP="00000000" w:rsidRDefault="00000000" w:rsidRPr="00000000" w14:paraId="0000000E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IV. </w:t>
        <w:tab/>
        <w:t xml:space="preserve">Motion to Approve the Agenda as Presented</w:t>
      </w:r>
    </w:p>
    <w:p w:rsidR="00000000" w:rsidDel="00000000" w:rsidP="00000000" w:rsidRDefault="00000000" w:rsidRPr="00000000" w14:paraId="00000010">
      <w:pPr>
        <w:ind w:firstLine="720"/>
        <w:rPr/>
      </w:pPr>
      <w:r w:rsidDel="00000000" w:rsidR="00000000" w:rsidRPr="00000000">
        <w:rPr>
          <w:rtl w:val="0"/>
        </w:rPr>
        <w:t xml:space="preserve">Action Read By: Mr. Linderman; Motion Made By:  Mr. Rasor;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Mrs. Nesbitt</w:t>
      </w:r>
    </w:p>
    <w:p w:rsidR="00000000" w:rsidDel="00000000" w:rsidP="00000000" w:rsidRDefault="00000000" w:rsidRPr="00000000" w14:paraId="00000011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2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V. </w:t>
        <w:tab/>
        <w:t xml:space="preserve">2022-2033 Academic Calendar - TABLED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VI. 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Health Insurance Provider &amp; Broker Change - </w:t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rtl w:val="0"/>
        </w:rPr>
        <w:t xml:space="preserve">Action Read By: Mr. Linderman; Motion Made By:  Mrs. Nesbitt;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Mr. Viviano</w:t>
      </w:r>
    </w:p>
    <w:p w:rsidR="00000000" w:rsidDel="00000000" w:rsidP="00000000" w:rsidRDefault="00000000" w:rsidRPr="00000000" w14:paraId="00000017">
      <w:pPr>
        <w:ind w:firstLine="720"/>
        <w:rPr/>
      </w:pPr>
      <w:r w:rsidDel="00000000" w:rsidR="00000000" w:rsidRPr="00000000">
        <w:rPr>
          <w:rtl w:val="0"/>
        </w:rPr>
        <w:t xml:space="preserve">Mr. Rasor recused himself from the vote.</w:t>
      </w:r>
    </w:p>
    <w:p w:rsidR="00000000" w:rsidDel="00000000" w:rsidP="00000000" w:rsidRDefault="00000000" w:rsidRPr="00000000" w14:paraId="00000018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 by those voting.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VIII.</w:t>
        <w:tab/>
      </w:r>
      <w:r w:rsidDel="00000000" w:rsidR="00000000" w:rsidRPr="00000000">
        <w:rPr>
          <w:b w:val="1"/>
          <w:rtl w:val="0"/>
        </w:rPr>
        <w:t xml:space="preserve">Clerk/Business Manager Evaluation - 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Mr. Linderman determined this agenda item involves a matter of personal privacy that exceeds the merits of public disclosure.  The Board entered executive session at 6:15 pm.  Mr. Linderman called the meeting back into open session at  7:04 pm.  When the session convened, Mr. Linderman asked if there was a motion to accept the Clerk/Business Manager Evaluation as it was written in closed session.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  <w:t xml:space="preserve">Action Read By: Mr. Linderman; Motion Made By: Mrs. Nesbitt;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Mr. Rasor. </w:t>
      </w:r>
    </w:p>
    <w:p w:rsidR="00000000" w:rsidDel="00000000" w:rsidP="00000000" w:rsidRDefault="00000000" w:rsidRPr="00000000" w14:paraId="0000001F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20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hanging="720"/>
        <w:rPr/>
      </w:pPr>
      <w:r w:rsidDel="00000000" w:rsidR="00000000" w:rsidRPr="00000000">
        <w:rPr>
          <w:b w:val="1"/>
          <w:rtl w:val="0"/>
        </w:rPr>
        <w:t xml:space="preserve">IX</w:t>
      </w:r>
      <w:r w:rsidDel="00000000" w:rsidR="00000000" w:rsidRPr="00000000">
        <w:rPr>
          <w:rtl w:val="0"/>
        </w:rPr>
        <w:t xml:space="preserve">.</w:t>
        <w:tab/>
      </w:r>
      <w:r w:rsidDel="00000000" w:rsidR="00000000" w:rsidRPr="00000000">
        <w:rPr>
          <w:b w:val="1"/>
          <w:rtl w:val="0"/>
        </w:rPr>
        <w:t xml:space="preserve">Clerk/Business Manager Contract – </w:t>
      </w:r>
      <w:r w:rsidDel="00000000" w:rsidR="00000000" w:rsidRPr="00000000">
        <w:rPr>
          <w:rtl w:val="0"/>
        </w:rPr>
        <w:t xml:space="preserve">Mr. Wenz recommended Ms. McPherson be offered a 1 yr contract for the Clerk/Business Manager position for FY23</w:t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Action Read By: Mr. Linderman; Motion Made By:  Mr. Hannum;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Mr. Rasor</w:t>
      </w:r>
    </w:p>
    <w:p w:rsidR="00000000" w:rsidDel="00000000" w:rsidP="00000000" w:rsidRDefault="00000000" w:rsidRPr="00000000" w14:paraId="00000024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25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X.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Adjournmen</w:t>
      </w:r>
      <w:r w:rsidDel="00000000" w:rsidR="00000000" w:rsidRPr="00000000">
        <w:rPr>
          <w:rtl w:val="0"/>
        </w:rPr>
        <w:t xml:space="preserve">t – Meeting was adjourned at 7:16 pm</w:t>
      </w:r>
    </w:p>
    <w:p w:rsidR="00000000" w:rsidDel="00000000" w:rsidP="00000000" w:rsidRDefault="00000000" w:rsidRPr="00000000" w14:paraId="00000027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Next Meeting:  Regular Board Meeting Tuesday, May 10, 2022 @ 6 pm.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Respectfully Submitted,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Jennifer McPherson, District Clerk                      </w:t>
        <w:tab/>
        <w:t xml:space="preserve">Date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Approved on ____________, 2022.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Michael Linderman, Board Chair                         </w:t>
        <w:tab/>
        <w:t xml:space="preserve">Date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